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92" w:rsidRDefault="005C63A0" w:rsidP="00F428F4">
      <w:pPr>
        <w:pStyle w:val="CM1"/>
        <w:jc w:val="both"/>
        <w:rPr>
          <w:rFonts w:cs="Trade Gothic LT Std"/>
          <w:b/>
          <w:bCs/>
          <w:color w:val="211D1E"/>
          <w:sz w:val="18"/>
          <w:szCs w:val="18"/>
        </w:rPr>
      </w:pPr>
      <w:r>
        <w:rPr>
          <w:rFonts w:cs="Trade Gothic LT Std"/>
          <w:b/>
          <w:bCs/>
          <w:color w:val="211D1E"/>
          <w:sz w:val="26"/>
          <w:szCs w:val="26"/>
        </w:rPr>
        <w:t>11.4 R</w:t>
      </w:r>
      <w:r>
        <w:rPr>
          <w:rFonts w:cs="Trade Gothic LT Std"/>
          <w:b/>
          <w:bCs/>
          <w:color w:val="211D1E"/>
          <w:sz w:val="18"/>
          <w:szCs w:val="18"/>
        </w:rPr>
        <w:t>EFLECTION AND</w:t>
      </w:r>
      <w:r>
        <w:rPr>
          <w:rFonts w:cs="Trade Gothic LT Std"/>
          <w:b/>
          <w:bCs/>
          <w:color w:val="211D1E"/>
          <w:sz w:val="26"/>
          <w:szCs w:val="26"/>
        </w:rPr>
        <w:t xml:space="preserve"> A</w:t>
      </w:r>
      <w:r>
        <w:rPr>
          <w:rFonts w:cs="Trade Gothic LT Std"/>
          <w:b/>
          <w:bCs/>
          <w:color w:val="211D1E"/>
          <w:sz w:val="18"/>
          <w:szCs w:val="18"/>
        </w:rPr>
        <w:t>CTION</w:t>
      </w:r>
      <w:r>
        <w:rPr>
          <w:rFonts w:cs="Trade Gothic LT Std"/>
          <w:b/>
          <w:bCs/>
          <w:color w:val="211D1E"/>
          <w:sz w:val="26"/>
          <w:szCs w:val="26"/>
        </w:rPr>
        <w:t xml:space="preserve"> W</w:t>
      </w:r>
      <w:r>
        <w:rPr>
          <w:rFonts w:cs="Trade Gothic LT Std"/>
          <w:b/>
          <w:bCs/>
          <w:color w:val="211D1E"/>
          <w:sz w:val="18"/>
          <w:szCs w:val="18"/>
        </w:rPr>
        <w:t xml:space="preserve">ORKSHEET </w:t>
      </w:r>
    </w:p>
    <w:p w:rsidR="00F428F4" w:rsidRPr="00407C06" w:rsidRDefault="00F428F4" w:rsidP="00F428F4">
      <w:pPr>
        <w:pStyle w:val="Default"/>
        <w:rPr>
          <w:sz w:val="20"/>
          <w:szCs w:val="20"/>
        </w:rPr>
      </w:pPr>
    </w:p>
    <w:p w:rsidR="00EB2492" w:rsidRDefault="005C63A0" w:rsidP="00F428F4">
      <w:pPr>
        <w:pStyle w:val="CM3"/>
        <w:spacing w:after="0"/>
        <w:jc w:val="both"/>
        <w:rPr>
          <w:rFonts w:cs="Trade Gothic LT Std"/>
          <w:color w:val="007A85"/>
          <w:sz w:val="26"/>
          <w:szCs w:val="26"/>
        </w:rPr>
      </w:pPr>
      <w:r>
        <w:rPr>
          <w:rFonts w:cs="Trade Gothic LT Std"/>
          <w:color w:val="007A85"/>
          <w:sz w:val="26"/>
          <w:szCs w:val="26"/>
        </w:rPr>
        <w:t xml:space="preserve">Ethical Leadership </w:t>
      </w:r>
    </w:p>
    <w:p w:rsidR="00EB2492" w:rsidRDefault="005C63A0">
      <w:pPr>
        <w:pStyle w:val="CM4"/>
        <w:jc w:val="both"/>
        <w:rPr>
          <w:rFonts w:cs="Trade Gothic LT Std"/>
          <w:color w:val="007A85"/>
          <w:sz w:val="21"/>
          <w:szCs w:val="21"/>
        </w:rPr>
      </w:pPr>
      <w:r>
        <w:rPr>
          <w:rFonts w:cs="Trade Gothic LT Std"/>
          <w:b/>
          <w:bCs/>
          <w:color w:val="007A85"/>
          <w:sz w:val="21"/>
          <w:szCs w:val="21"/>
        </w:rPr>
        <w:t xml:space="preserve">Reflection </w:t>
      </w:r>
    </w:p>
    <w:p w:rsidR="00F428F4" w:rsidRDefault="005C63A0" w:rsidP="00F428F4">
      <w:pPr>
        <w:pStyle w:val="Default"/>
        <w:ind w:left="270" w:hanging="270"/>
        <w:rPr>
          <w:color w:val="211D1E"/>
          <w:sz w:val="19"/>
          <w:szCs w:val="19"/>
        </w:rPr>
      </w:pPr>
      <w:r>
        <w:rPr>
          <w:color w:val="007A85"/>
          <w:sz w:val="19"/>
          <w:szCs w:val="19"/>
        </w:rPr>
        <w:t xml:space="preserve">1. </w:t>
      </w:r>
      <w:r>
        <w:rPr>
          <w:color w:val="211D1E"/>
          <w:sz w:val="19"/>
          <w:szCs w:val="19"/>
        </w:rPr>
        <w:t xml:space="preserve">This chapter suggests that leadership has a </w:t>
      </w:r>
      <w:r>
        <w:rPr>
          <w:i/>
          <w:iCs/>
          <w:color w:val="211D1E"/>
          <w:sz w:val="19"/>
          <w:szCs w:val="19"/>
        </w:rPr>
        <w:t>moral dimension</w:t>
      </w:r>
      <w:r>
        <w:rPr>
          <w:color w:val="211D1E"/>
          <w:sz w:val="19"/>
          <w:szCs w:val="19"/>
        </w:rPr>
        <w:t xml:space="preserve"> and that leaders have a responsibility to use their authority for the common good. Do you agree? Discuss.</w:t>
      </w: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EB2492" w:rsidRDefault="005C63A0" w:rsidP="00F428F4">
      <w:pPr>
        <w:pStyle w:val="Default"/>
        <w:ind w:left="270" w:hanging="270"/>
        <w:rPr>
          <w:color w:val="211D1E"/>
          <w:sz w:val="19"/>
          <w:szCs w:val="19"/>
        </w:rPr>
      </w:pPr>
      <w:r>
        <w:rPr>
          <w:color w:val="007A85"/>
          <w:sz w:val="19"/>
          <w:szCs w:val="19"/>
        </w:rPr>
        <w:t xml:space="preserve">2. </w:t>
      </w:r>
      <w:r>
        <w:rPr>
          <w:color w:val="211D1E"/>
          <w:sz w:val="19"/>
          <w:szCs w:val="19"/>
        </w:rPr>
        <w:t xml:space="preserve">When you consider the </w:t>
      </w:r>
      <w:r>
        <w:rPr>
          <w:i/>
          <w:iCs/>
          <w:color w:val="211D1E"/>
          <w:sz w:val="19"/>
          <w:szCs w:val="19"/>
        </w:rPr>
        <w:t xml:space="preserve">character of a leader </w:t>
      </w:r>
      <w:r>
        <w:rPr>
          <w:color w:val="211D1E"/>
          <w:sz w:val="19"/>
          <w:szCs w:val="19"/>
        </w:rPr>
        <w:t>and</w:t>
      </w:r>
      <w:r>
        <w:rPr>
          <w:i/>
          <w:iCs/>
          <w:color w:val="211D1E"/>
          <w:sz w:val="19"/>
          <w:szCs w:val="19"/>
        </w:rPr>
        <w:t xml:space="preserve"> what a leader does</w:t>
      </w:r>
      <w:r>
        <w:rPr>
          <w:color w:val="211D1E"/>
          <w:sz w:val="19"/>
          <w:szCs w:val="19"/>
        </w:rPr>
        <w:t xml:space="preserve"> (the leader’s actions), which of these two factors is more important with regard to ethical leadership? Can a person with bad character be an ethi</w:t>
      </w:r>
      <w:r>
        <w:rPr>
          <w:color w:val="211D1E"/>
          <w:sz w:val="19"/>
          <w:szCs w:val="19"/>
        </w:rPr>
        <w:softHyphen/>
        <w:t xml:space="preserve">cal leader? Discuss your answers. </w:t>
      </w: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r>
        <w:rPr>
          <w:color w:val="007A85"/>
          <w:sz w:val="19"/>
          <w:szCs w:val="19"/>
        </w:rPr>
        <w:t>3</w:t>
      </w:r>
      <w:r w:rsidR="005C63A0">
        <w:rPr>
          <w:color w:val="007A85"/>
          <w:sz w:val="19"/>
          <w:szCs w:val="19"/>
        </w:rPr>
        <w:t xml:space="preserve">. </w:t>
      </w:r>
      <w:r w:rsidR="005C63A0">
        <w:rPr>
          <w:color w:val="211D1E"/>
          <w:sz w:val="19"/>
          <w:szCs w:val="19"/>
        </w:rPr>
        <w:t xml:space="preserve">This chapter includes a story about Richard Lee, the father who coached his son’s Little League baseball team. What was your reaction to the story? Do you think Richard was an ethical leader? How would you have responded in this situation? </w:t>
      </w: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EB2492" w:rsidRDefault="005C63A0">
      <w:pPr>
        <w:pStyle w:val="CM4"/>
        <w:jc w:val="both"/>
        <w:rPr>
          <w:rFonts w:cs="Trade Gothic LT Std"/>
          <w:color w:val="007A85"/>
          <w:sz w:val="21"/>
          <w:szCs w:val="21"/>
        </w:rPr>
      </w:pPr>
      <w:r>
        <w:rPr>
          <w:rFonts w:cs="Trade Gothic LT Std"/>
          <w:b/>
          <w:bCs/>
          <w:color w:val="007A85"/>
          <w:sz w:val="21"/>
          <w:szCs w:val="21"/>
        </w:rPr>
        <w:t xml:space="preserve">Action </w:t>
      </w:r>
    </w:p>
    <w:p w:rsidR="00EB2492" w:rsidRDefault="005C63A0" w:rsidP="00F428F4">
      <w:pPr>
        <w:pStyle w:val="Default"/>
        <w:ind w:left="270" w:hanging="270"/>
        <w:rPr>
          <w:color w:val="211D1E"/>
          <w:sz w:val="19"/>
          <w:szCs w:val="19"/>
        </w:rPr>
      </w:pPr>
      <w:r>
        <w:rPr>
          <w:color w:val="007A85"/>
          <w:sz w:val="19"/>
          <w:szCs w:val="19"/>
        </w:rPr>
        <w:t xml:space="preserve">1. </w:t>
      </w:r>
      <w:r>
        <w:rPr>
          <w:color w:val="211D1E"/>
          <w:sz w:val="19"/>
          <w:szCs w:val="19"/>
        </w:rPr>
        <w:t xml:space="preserve">Based on your responses to the Core Values Questionnaire, what are your core values? Do you think other people know your core values? Are you comfortable talking about these values with others? </w:t>
      </w:r>
      <w:r w:rsidR="0041600E">
        <w:rPr>
          <w:color w:val="211D1E"/>
          <w:sz w:val="19"/>
          <w:szCs w:val="19"/>
        </w:rPr>
        <w:t xml:space="preserve"> </w:t>
      </w:r>
      <w:bookmarkStart w:id="0" w:name="_GoBack"/>
      <w:bookmarkEnd w:id="0"/>
      <w:r>
        <w:rPr>
          <w:color w:val="211D1E"/>
          <w:sz w:val="19"/>
          <w:szCs w:val="19"/>
        </w:rPr>
        <w:t xml:space="preserve">Discuss. </w:t>
      </w: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005A4B" w:rsidRDefault="00005A4B" w:rsidP="00F428F4">
      <w:pPr>
        <w:pStyle w:val="Default"/>
        <w:ind w:left="270" w:hanging="270"/>
        <w:rPr>
          <w:color w:val="211D1E"/>
          <w:sz w:val="19"/>
          <w:szCs w:val="19"/>
        </w:rPr>
      </w:pPr>
    </w:p>
    <w:p w:rsidR="00F428F4" w:rsidRDefault="00F428F4" w:rsidP="00F428F4">
      <w:pPr>
        <w:pStyle w:val="Default"/>
        <w:ind w:left="270"/>
        <w:rPr>
          <w:sz w:val="22"/>
          <w:szCs w:val="22"/>
        </w:rPr>
      </w:pPr>
    </w:p>
    <w:p w:rsidR="005C63A0" w:rsidRDefault="005C63A0" w:rsidP="00F428F4">
      <w:pPr>
        <w:pStyle w:val="Default"/>
        <w:ind w:left="270"/>
        <w:rPr>
          <w:sz w:val="22"/>
          <w:szCs w:val="22"/>
        </w:rPr>
      </w:pPr>
    </w:p>
    <w:p w:rsidR="005C63A0" w:rsidRDefault="005C63A0" w:rsidP="00F428F4">
      <w:pPr>
        <w:pStyle w:val="Default"/>
        <w:ind w:left="270"/>
        <w:rPr>
          <w:sz w:val="22"/>
          <w:szCs w:val="22"/>
        </w:rPr>
      </w:pPr>
    </w:p>
    <w:sectPr w:rsidR="005C63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w:altName w:val="Trade Gothic LT 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957"/>
    <w:multiLevelType w:val="hybridMultilevel"/>
    <w:tmpl w:val="49AFFD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439E0F"/>
    <w:multiLevelType w:val="hybridMultilevel"/>
    <w:tmpl w:val="939A56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F4"/>
    <w:rsid w:val="00005A4B"/>
    <w:rsid w:val="00407C06"/>
    <w:rsid w:val="0041600E"/>
    <w:rsid w:val="005C63A0"/>
    <w:rsid w:val="00EB2492"/>
    <w:rsid w:val="00F4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pPr>
      <w:spacing w:after="195"/>
    </w:pPr>
    <w:rPr>
      <w:rFonts w:cstheme="minorBidi"/>
      <w:color w:val="auto"/>
    </w:rPr>
  </w:style>
  <w:style w:type="paragraph" w:customStyle="1" w:styleId="CM4">
    <w:name w:val="CM4"/>
    <w:basedOn w:val="Default"/>
    <w:next w:val="Default"/>
    <w:uiPriority w:val="99"/>
    <w:pPr>
      <w:spacing w:after="108"/>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pPr>
      <w:spacing w:after="195"/>
    </w:pPr>
    <w:rPr>
      <w:rFonts w:cstheme="minorBidi"/>
      <w:color w:val="auto"/>
    </w:rPr>
  </w:style>
  <w:style w:type="paragraph" w:customStyle="1" w:styleId="CM4">
    <w:name w:val="CM4"/>
    <w:basedOn w:val="Default"/>
    <w:next w:val="Default"/>
    <w:uiPriority w:val="99"/>
    <w:pPr>
      <w:spacing w:after="108"/>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8DB2-C75D-4C35-97B2-3C0B2103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Northouse3e_CH11application.pdf</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Northouse3e_CH11application.pdf</dc:title>
  <dc:creator>LHabib</dc:creator>
  <cp:lastModifiedBy>Dr. Hatfield</cp:lastModifiedBy>
  <cp:revision>2</cp:revision>
  <dcterms:created xsi:type="dcterms:W3CDTF">2018-05-03T17:30:00Z</dcterms:created>
  <dcterms:modified xsi:type="dcterms:W3CDTF">2018-05-03T17:30:00Z</dcterms:modified>
</cp:coreProperties>
</file>